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347" w:rsidRPr="00512D5D" w:rsidRDefault="001F2A14">
      <w:pPr>
        <w:pStyle w:val="Heading1"/>
        <w:spacing w:before="78"/>
        <w:ind w:left="1105"/>
        <w:jc w:val="left"/>
        <w:rPr>
          <w:rFonts w:ascii="Times New Roman"/>
          <w:sz w:val="28"/>
          <w:szCs w:val="28"/>
        </w:rPr>
      </w:pPr>
      <w:r w:rsidRPr="00512D5D">
        <w:rPr>
          <w:rFonts w:ascii="Times New Roman"/>
          <w:sz w:val="28"/>
          <w:szCs w:val="28"/>
        </w:rPr>
        <w:t>CULTURA MUSICALE</w:t>
      </w:r>
      <w:r w:rsidR="00F867C2">
        <w:rPr>
          <w:rFonts w:ascii="Times New Roman"/>
          <w:sz w:val="28"/>
          <w:szCs w:val="28"/>
        </w:rPr>
        <w:t xml:space="preserve"> II CLASSE</w:t>
      </w:r>
      <w:bookmarkStart w:id="0" w:name="_GoBack"/>
      <w:bookmarkEnd w:id="0"/>
      <w:r w:rsidRPr="00512D5D">
        <w:rPr>
          <w:rFonts w:ascii="Times New Roman"/>
          <w:sz w:val="28"/>
          <w:szCs w:val="28"/>
        </w:rPr>
        <w:t xml:space="preserve"> </w:t>
      </w:r>
      <w:r w:rsidR="00512D5D" w:rsidRPr="00512D5D">
        <w:rPr>
          <w:rFonts w:ascii="Times New Roman"/>
          <w:sz w:val="28"/>
          <w:szCs w:val="28"/>
        </w:rPr>
        <w:t>–</w:t>
      </w:r>
      <w:r w:rsidR="00512D5D" w:rsidRPr="00512D5D">
        <w:rPr>
          <w:rFonts w:ascii="Times New Roman"/>
          <w:sz w:val="28"/>
          <w:szCs w:val="28"/>
        </w:rPr>
        <w:t xml:space="preserve"> criteri di valuta</w:t>
      </w:r>
      <w:r w:rsidR="00512D5D">
        <w:rPr>
          <w:rFonts w:ascii="Times New Roman"/>
          <w:sz w:val="28"/>
          <w:szCs w:val="28"/>
        </w:rPr>
        <w:t>z</w:t>
      </w:r>
      <w:r w:rsidR="00512D5D" w:rsidRPr="00512D5D">
        <w:rPr>
          <w:rFonts w:ascii="Times New Roman"/>
          <w:sz w:val="28"/>
          <w:szCs w:val="28"/>
        </w:rPr>
        <w:t>ione</w:t>
      </w:r>
    </w:p>
    <w:p w:rsidR="00512D5D" w:rsidRDefault="00512D5D">
      <w:pPr>
        <w:pStyle w:val="Heading1"/>
        <w:spacing w:before="78"/>
        <w:ind w:left="1105"/>
        <w:jc w:val="left"/>
        <w:rPr>
          <w:rFonts w:ascii="Times New Roman"/>
        </w:rPr>
      </w:pPr>
    </w:p>
    <w:p w:rsidR="00B22347" w:rsidRDefault="001F2A14">
      <w:pPr>
        <w:pStyle w:val="BodyText"/>
        <w:spacing w:before="41"/>
        <w:ind w:left="1105"/>
      </w:pPr>
      <w:r>
        <w:rPr>
          <w:b/>
        </w:rPr>
        <w:t>SE CM B.</w:t>
      </w:r>
      <w:r w:rsidR="00512D5D">
        <w:rPr>
          <w:b/>
        </w:rPr>
        <w:t>2</w:t>
      </w:r>
      <w:r>
        <w:rPr>
          <w:b/>
        </w:rPr>
        <w:t xml:space="preserve">.1. </w:t>
      </w:r>
      <w:r>
        <w:t>L'allievo partecipa a esecuzioni musicali collettive.</w:t>
      </w:r>
    </w:p>
    <w:p w:rsidR="00B22347" w:rsidRDefault="001F2A14">
      <w:pPr>
        <w:spacing w:before="41"/>
        <w:ind w:left="1105"/>
        <w:rPr>
          <w:sz w:val="24"/>
        </w:rPr>
      </w:pPr>
      <w:r>
        <w:rPr>
          <w:b/>
          <w:sz w:val="24"/>
        </w:rPr>
        <w:t>SE CM B.</w:t>
      </w:r>
      <w:r w:rsidR="00512D5D">
        <w:rPr>
          <w:b/>
          <w:sz w:val="24"/>
        </w:rPr>
        <w:t>2</w:t>
      </w:r>
      <w:r>
        <w:rPr>
          <w:b/>
          <w:sz w:val="24"/>
        </w:rPr>
        <w:t xml:space="preserve">.2. </w:t>
      </w:r>
      <w:r>
        <w:rPr>
          <w:sz w:val="24"/>
        </w:rPr>
        <w:t>L'allievo canta/esegue brani musicali e conte.</w:t>
      </w:r>
    </w:p>
    <w:p w:rsidR="00B22347" w:rsidRDefault="001F2A14">
      <w:pPr>
        <w:pStyle w:val="BodyText"/>
        <w:spacing w:before="41" w:line="276" w:lineRule="auto"/>
        <w:ind w:left="1105" w:right="891"/>
      </w:pPr>
      <w:r>
        <w:rPr>
          <w:b/>
        </w:rPr>
        <w:t>SE CM B.</w:t>
      </w:r>
      <w:r w:rsidR="00512D5D">
        <w:rPr>
          <w:b/>
        </w:rPr>
        <w:t>2</w:t>
      </w:r>
      <w:r>
        <w:rPr>
          <w:b/>
        </w:rPr>
        <w:t xml:space="preserve">.4. </w:t>
      </w:r>
      <w:r>
        <w:t>L'allievo crea/improvvisa unità melodiche e ritmiche; accompagna con esecuzione strumentale le canzoni/le conte che esegue</w:t>
      </w:r>
    </w:p>
    <w:p w:rsidR="00512D5D" w:rsidRDefault="00512D5D">
      <w:pPr>
        <w:spacing w:line="276" w:lineRule="auto"/>
        <w:ind w:left="1105" w:right="891"/>
        <w:rPr>
          <w:b/>
          <w:sz w:val="24"/>
        </w:rPr>
      </w:pPr>
    </w:p>
    <w:p w:rsidR="00B22347" w:rsidRDefault="001F2A14">
      <w:pPr>
        <w:spacing w:line="276" w:lineRule="auto"/>
        <w:ind w:left="1105" w:right="891"/>
        <w:rPr>
          <w:rFonts w:ascii="Arial" w:hAnsi="Arial"/>
        </w:rPr>
      </w:pPr>
      <w:r>
        <w:rPr>
          <w:b/>
          <w:sz w:val="24"/>
        </w:rPr>
        <w:t xml:space="preserve">Esito dell'attività: </w:t>
      </w:r>
      <w:r>
        <w:rPr>
          <w:sz w:val="24"/>
        </w:rPr>
        <w:t>Canta la canzone</w:t>
      </w:r>
      <w:r w:rsidR="00512D5D">
        <w:rPr>
          <w:sz w:val="24"/>
        </w:rPr>
        <w:t xml:space="preserve"> </w:t>
      </w:r>
      <w:r>
        <w:rPr>
          <w:sz w:val="24"/>
        </w:rPr>
        <w:t>facendo attenzione al ritmo e ai movimenti del corpo</w:t>
      </w:r>
      <w:r>
        <w:rPr>
          <w:rFonts w:ascii="Arial" w:hAnsi="Arial"/>
        </w:rPr>
        <w:t>.</w:t>
      </w:r>
    </w:p>
    <w:p w:rsidR="00B22347" w:rsidRDefault="00B22347">
      <w:pPr>
        <w:pStyle w:val="BodyText"/>
        <w:spacing w:before="3"/>
        <w:rPr>
          <w:rFonts w:ascii="Arial"/>
        </w:rPr>
      </w:pPr>
    </w:p>
    <w:tbl>
      <w:tblPr>
        <w:tblW w:w="0" w:type="auto"/>
        <w:tblInd w:w="6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3192"/>
        <w:gridCol w:w="2352"/>
        <w:gridCol w:w="3115"/>
      </w:tblGrid>
      <w:tr w:rsidR="00B22347">
        <w:trPr>
          <w:trHeight w:val="474"/>
        </w:trPr>
        <w:tc>
          <w:tcPr>
            <w:tcW w:w="1560" w:type="dxa"/>
            <w:vMerge w:val="restart"/>
          </w:tcPr>
          <w:p w:rsidR="00B22347" w:rsidRDefault="001F2A14">
            <w:pPr>
              <w:pStyle w:val="TableParagraph"/>
              <w:spacing w:before="97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ELEMENTI</w:t>
            </w:r>
          </w:p>
        </w:tc>
        <w:tc>
          <w:tcPr>
            <w:tcW w:w="8659" w:type="dxa"/>
            <w:gridSpan w:val="3"/>
          </w:tcPr>
          <w:p w:rsidR="00B22347" w:rsidRDefault="001F2A14">
            <w:pPr>
              <w:pStyle w:val="TableParagraph"/>
              <w:spacing w:before="97"/>
              <w:ind w:left="2755" w:right="2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LIVELLI DI APP</w:t>
            </w:r>
            <w:r>
              <w:rPr>
                <w:b/>
                <w:sz w:val="24"/>
              </w:rPr>
              <w:t>RENDIMENTO</w:t>
            </w:r>
          </w:p>
        </w:tc>
      </w:tr>
      <w:tr w:rsidR="00B22347">
        <w:trPr>
          <w:trHeight w:val="772"/>
        </w:trPr>
        <w:tc>
          <w:tcPr>
            <w:tcW w:w="1560" w:type="dxa"/>
            <w:vMerge/>
            <w:tcBorders>
              <w:top w:val="nil"/>
            </w:tcBorders>
          </w:tcPr>
          <w:p w:rsidR="00B22347" w:rsidRDefault="00B22347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B22347" w:rsidRDefault="00B22347">
            <w:pPr>
              <w:pStyle w:val="TableParagraph"/>
              <w:spacing w:before="7"/>
              <w:rPr>
                <w:rFonts w:ascii="Arial"/>
                <w:sz w:val="32"/>
              </w:rPr>
            </w:pPr>
          </w:p>
          <w:p w:rsidR="00B22347" w:rsidRDefault="001F2A14">
            <w:pPr>
              <w:pStyle w:val="TableParagraph"/>
              <w:ind w:left="81" w:right="64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OTTIMO</w:t>
            </w:r>
          </w:p>
        </w:tc>
        <w:tc>
          <w:tcPr>
            <w:tcW w:w="2352" w:type="dxa"/>
          </w:tcPr>
          <w:p w:rsidR="00B22347" w:rsidRDefault="00B22347">
            <w:pPr>
              <w:pStyle w:val="TableParagraph"/>
              <w:spacing w:before="7"/>
              <w:rPr>
                <w:rFonts w:ascii="Arial"/>
                <w:sz w:val="32"/>
              </w:rPr>
            </w:pPr>
          </w:p>
          <w:p w:rsidR="00B22347" w:rsidRDefault="001F2A14">
            <w:pPr>
              <w:pStyle w:val="TableParagraph"/>
              <w:ind w:left="736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BUONO</w:t>
            </w:r>
          </w:p>
        </w:tc>
        <w:tc>
          <w:tcPr>
            <w:tcW w:w="3115" w:type="dxa"/>
          </w:tcPr>
          <w:p w:rsidR="00B22347" w:rsidRDefault="00B22347">
            <w:pPr>
              <w:pStyle w:val="TableParagraph"/>
              <w:spacing w:before="7"/>
              <w:rPr>
                <w:rFonts w:ascii="Arial"/>
                <w:sz w:val="32"/>
              </w:rPr>
            </w:pPr>
          </w:p>
          <w:p w:rsidR="00B22347" w:rsidRDefault="001F2A14">
            <w:pPr>
              <w:pStyle w:val="TableParagraph"/>
              <w:ind w:left="751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SUFFICIENTE</w:t>
            </w:r>
          </w:p>
        </w:tc>
      </w:tr>
      <w:tr w:rsidR="00B22347">
        <w:trPr>
          <w:trHeight w:val="1031"/>
        </w:trPr>
        <w:tc>
          <w:tcPr>
            <w:tcW w:w="1560" w:type="dxa"/>
          </w:tcPr>
          <w:p w:rsidR="00B22347" w:rsidRDefault="001F2A14">
            <w:pPr>
              <w:pStyle w:val="TableParagraph"/>
              <w:spacing w:before="99" w:line="237" w:lineRule="auto"/>
              <w:ind w:left="367" w:right="183" w:hanging="144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Testo della canzone</w:t>
            </w:r>
          </w:p>
        </w:tc>
        <w:tc>
          <w:tcPr>
            <w:tcW w:w="3192" w:type="dxa"/>
          </w:tcPr>
          <w:p w:rsidR="00B22347" w:rsidRDefault="001F2A14">
            <w:pPr>
              <w:pStyle w:val="TableParagraph"/>
              <w:spacing w:before="97"/>
              <w:ind w:left="81" w:right="204"/>
              <w:jc w:val="center"/>
              <w:rPr>
                <w:sz w:val="24"/>
              </w:rPr>
            </w:pPr>
            <w:r>
              <w:rPr>
                <w:sz w:val="24"/>
              </w:rPr>
              <w:t>Memorizza il testo per intero.</w:t>
            </w:r>
          </w:p>
        </w:tc>
        <w:tc>
          <w:tcPr>
            <w:tcW w:w="2352" w:type="dxa"/>
          </w:tcPr>
          <w:p w:rsidR="00B22347" w:rsidRDefault="001F2A14">
            <w:pPr>
              <w:pStyle w:val="TableParagraph"/>
              <w:spacing w:before="97"/>
              <w:ind w:left="100" w:right="384"/>
              <w:jc w:val="both"/>
              <w:rPr>
                <w:sz w:val="24"/>
              </w:rPr>
            </w:pPr>
            <w:r>
              <w:rPr>
                <w:sz w:val="24"/>
              </w:rPr>
              <w:t>Memorizza il testo tralasciando alcune parole.</w:t>
            </w:r>
          </w:p>
        </w:tc>
        <w:tc>
          <w:tcPr>
            <w:tcW w:w="3115" w:type="dxa"/>
          </w:tcPr>
          <w:p w:rsidR="00B22347" w:rsidRDefault="001F2A14">
            <w:pPr>
              <w:pStyle w:val="TableParagraph"/>
              <w:spacing w:before="99" w:line="237" w:lineRule="auto"/>
              <w:ind w:left="100" w:right="342"/>
              <w:rPr>
                <w:sz w:val="24"/>
              </w:rPr>
            </w:pPr>
            <w:r>
              <w:rPr>
                <w:sz w:val="24"/>
              </w:rPr>
              <w:t>Memorizza con difficoltà il testo.</w:t>
            </w:r>
          </w:p>
        </w:tc>
      </w:tr>
      <w:tr w:rsidR="00B22347">
        <w:trPr>
          <w:trHeight w:val="1304"/>
        </w:trPr>
        <w:tc>
          <w:tcPr>
            <w:tcW w:w="1560" w:type="dxa"/>
          </w:tcPr>
          <w:p w:rsidR="00B22347" w:rsidRDefault="001F2A14">
            <w:pPr>
              <w:pStyle w:val="TableParagraph"/>
              <w:spacing w:before="97"/>
              <w:ind w:left="153" w:right="13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Intonazione</w:t>
            </w:r>
          </w:p>
        </w:tc>
        <w:tc>
          <w:tcPr>
            <w:tcW w:w="3192" w:type="dxa"/>
          </w:tcPr>
          <w:p w:rsidR="00B22347" w:rsidRDefault="001F2A14">
            <w:pPr>
              <w:pStyle w:val="TableParagraph"/>
              <w:spacing w:before="97"/>
              <w:ind w:left="100" w:right="712"/>
              <w:rPr>
                <w:sz w:val="24"/>
              </w:rPr>
            </w:pPr>
            <w:r>
              <w:rPr>
                <w:sz w:val="24"/>
              </w:rPr>
              <w:t>Intona la canzone correttamente e in modo preciso.</w:t>
            </w:r>
          </w:p>
        </w:tc>
        <w:tc>
          <w:tcPr>
            <w:tcW w:w="2352" w:type="dxa"/>
          </w:tcPr>
          <w:p w:rsidR="00B22347" w:rsidRDefault="001F2A14">
            <w:pPr>
              <w:pStyle w:val="TableParagraph"/>
              <w:spacing w:before="97" w:line="242" w:lineRule="auto"/>
              <w:ind w:left="100" w:right="272"/>
              <w:rPr>
                <w:sz w:val="24"/>
              </w:rPr>
            </w:pPr>
            <w:r>
              <w:rPr>
                <w:sz w:val="24"/>
              </w:rPr>
              <w:t>Intona la canzone in modo insicuro.</w:t>
            </w:r>
          </w:p>
        </w:tc>
        <w:tc>
          <w:tcPr>
            <w:tcW w:w="3115" w:type="dxa"/>
          </w:tcPr>
          <w:p w:rsidR="00B22347" w:rsidRDefault="001F2A14">
            <w:pPr>
              <w:pStyle w:val="TableParagraph"/>
              <w:spacing w:before="97"/>
              <w:ind w:left="100" w:right="1062"/>
              <w:rPr>
                <w:sz w:val="24"/>
              </w:rPr>
            </w:pPr>
            <w:r>
              <w:rPr>
                <w:sz w:val="24"/>
              </w:rPr>
              <w:t>Intona la canzone commettendo molte inesattezze.</w:t>
            </w:r>
          </w:p>
        </w:tc>
      </w:tr>
      <w:tr w:rsidR="00B22347">
        <w:trPr>
          <w:trHeight w:val="1501"/>
        </w:trPr>
        <w:tc>
          <w:tcPr>
            <w:tcW w:w="1560" w:type="dxa"/>
          </w:tcPr>
          <w:p w:rsidR="00B22347" w:rsidRDefault="001F2A14">
            <w:pPr>
              <w:pStyle w:val="TableParagraph"/>
              <w:spacing w:before="97"/>
              <w:ind w:left="153" w:right="13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Movimenti</w:t>
            </w:r>
          </w:p>
        </w:tc>
        <w:tc>
          <w:tcPr>
            <w:tcW w:w="3192" w:type="dxa"/>
          </w:tcPr>
          <w:p w:rsidR="00B22347" w:rsidRDefault="001F2A14">
            <w:pPr>
              <w:pStyle w:val="TableParagraph"/>
              <w:spacing w:before="97"/>
              <w:ind w:left="100" w:right="240"/>
              <w:rPr>
                <w:sz w:val="24"/>
              </w:rPr>
            </w:pPr>
            <w:r>
              <w:rPr>
                <w:sz w:val="24"/>
              </w:rPr>
              <w:t>Ascolta la canzone ed esegue movimenti ritmici in modo creativo ed autonomo.</w:t>
            </w:r>
          </w:p>
        </w:tc>
        <w:tc>
          <w:tcPr>
            <w:tcW w:w="2352" w:type="dxa"/>
          </w:tcPr>
          <w:p w:rsidR="00B22347" w:rsidRDefault="001F2A14">
            <w:pPr>
              <w:pStyle w:val="TableParagraph"/>
              <w:spacing w:before="97"/>
              <w:ind w:left="100" w:right="113"/>
              <w:rPr>
                <w:sz w:val="24"/>
              </w:rPr>
            </w:pPr>
            <w:r>
              <w:rPr>
                <w:sz w:val="24"/>
              </w:rPr>
              <w:t>Ascolta la canzone ed esegue movimenti ritmici in modo autonomo.</w:t>
            </w:r>
          </w:p>
        </w:tc>
        <w:tc>
          <w:tcPr>
            <w:tcW w:w="3115" w:type="dxa"/>
          </w:tcPr>
          <w:p w:rsidR="00B22347" w:rsidRDefault="001F2A14">
            <w:pPr>
              <w:pStyle w:val="TableParagraph"/>
              <w:spacing w:before="97"/>
              <w:ind w:left="100" w:right="239"/>
              <w:rPr>
                <w:sz w:val="24"/>
              </w:rPr>
            </w:pPr>
            <w:r>
              <w:rPr>
                <w:sz w:val="24"/>
              </w:rPr>
              <w:t>Ha difficoltà nell'esecuzione di movimenti ritmici in quanto non rispetta il ritmo musicale.</w:t>
            </w:r>
          </w:p>
        </w:tc>
      </w:tr>
    </w:tbl>
    <w:p w:rsidR="00B22347" w:rsidRDefault="00B22347">
      <w:pPr>
        <w:pStyle w:val="BodyText"/>
        <w:rPr>
          <w:rFonts w:ascii="Arial"/>
          <w:sz w:val="26"/>
        </w:rPr>
      </w:pPr>
    </w:p>
    <w:p w:rsidR="00B22347" w:rsidRDefault="00B22347">
      <w:pPr>
        <w:pStyle w:val="BodyText"/>
        <w:spacing w:before="8"/>
        <w:rPr>
          <w:rFonts w:ascii="Arial"/>
          <w:sz w:val="31"/>
        </w:rPr>
      </w:pPr>
    </w:p>
    <w:p w:rsidR="00B22347" w:rsidRDefault="001F2A14">
      <w:pPr>
        <w:pStyle w:val="Heading1"/>
        <w:ind w:right="1901"/>
      </w:pPr>
      <w:r>
        <w:rPr>
          <w:color w:val="231F20"/>
        </w:rPr>
        <w:t xml:space="preserve">Ascolto e conoscenza della musica- valutazione </w:t>
      </w:r>
      <w:r>
        <w:rPr>
          <w:i/>
          <w:color w:val="231F20"/>
        </w:rPr>
        <w:t xml:space="preserve">per </w:t>
      </w:r>
      <w:r>
        <w:rPr>
          <w:color w:val="231F20"/>
        </w:rPr>
        <w:t xml:space="preserve">e </w:t>
      </w:r>
      <w:r>
        <w:rPr>
          <w:i/>
          <w:color w:val="231F20"/>
        </w:rPr>
        <w:t xml:space="preserve">come </w:t>
      </w:r>
      <w:r>
        <w:rPr>
          <w:color w:val="231F20"/>
        </w:rPr>
        <w:t>apprendimento</w:t>
      </w:r>
    </w:p>
    <w:p w:rsidR="00B22347" w:rsidRDefault="00B22347">
      <w:pPr>
        <w:pStyle w:val="BodyText"/>
        <w:rPr>
          <w:rFonts w:ascii="Carlito"/>
          <w:b/>
          <w:sz w:val="20"/>
        </w:rPr>
      </w:pPr>
    </w:p>
    <w:p w:rsidR="00B22347" w:rsidRDefault="00B22347">
      <w:pPr>
        <w:pStyle w:val="BodyText"/>
        <w:spacing w:before="4"/>
        <w:rPr>
          <w:rFonts w:ascii="Carlito"/>
          <w:b/>
          <w:sz w:val="18"/>
        </w:rPr>
      </w:pPr>
    </w:p>
    <w:tbl>
      <w:tblPr>
        <w:tblW w:w="0" w:type="auto"/>
        <w:tblInd w:w="122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  <w:insideH w:val="single" w:sz="8" w:space="0" w:color="A3A3A3"/>
          <w:insideV w:val="single" w:sz="8" w:space="0" w:color="A3A3A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693"/>
        <w:gridCol w:w="2981"/>
        <w:gridCol w:w="2962"/>
      </w:tblGrid>
      <w:tr w:rsidR="00B22347">
        <w:trPr>
          <w:trHeight w:val="1703"/>
        </w:trPr>
        <w:tc>
          <w:tcPr>
            <w:tcW w:w="2410" w:type="dxa"/>
            <w:shd w:val="clear" w:color="auto" w:fill="BFBFBF"/>
          </w:tcPr>
          <w:p w:rsidR="00B22347" w:rsidRDefault="001F2A14">
            <w:pPr>
              <w:pStyle w:val="TableParagraph"/>
              <w:spacing w:before="77"/>
              <w:ind w:left="81" w:right="350"/>
              <w:rPr>
                <w:b/>
              </w:rPr>
            </w:pPr>
            <w:r>
              <w:rPr>
                <w:b/>
              </w:rPr>
              <w:t>Ascolto e conoscenza della musica I</w:t>
            </w:r>
            <w:r w:rsidR="00512D5D">
              <w:rPr>
                <w:b/>
              </w:rPr>
              <w:t>I</w:t>
            </w:r>
            <w:r>
              <w:rPr>
                <w:b/>
              </w:rPr>
              <w:t xml:space="preserve"> cl.; SE CM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A.</w:t>
            </w:r>
            <w:r w:rsidR="00512D5D">
              <w:rPr>
                <w:b/>
              </w:rPr>
              <w:t>2</w:t>
            </w:r>
            <w:r>
              <w:rPr>
                <w:b/>
              </w:rPr>
              <w:t>.1.</w:t>
            </w:r>
          </w:p>
          <w:p w:rsidR="00B22347" w:rsidRDefault="001F2A14">
            <w:pPr>
              <w:pStyle w:val="TableParagraph"/>
              <w:ind w:left="81" w:right="359"/>
              <w:jc w:val="both"/>
            </w:pPr>
            <w:r>
              <w:t>L'allievo riconosce un certo numero di brani musicali.</w:t>
            </w:r>
          </w:p>
        </w:tc>
        <w:tc>
          <w:tcPr>
            <w:tcW w:w="2693" w:type="dxa"/>
            <w:shd w:val="clear" w:color="auto" w:fill="E7E6E6"/>
          </w:tcPr>
          <w:p w:rsidR="00B22347" w:rsidRDefault="001F2A14">
            <w:pPr>
              <w:pStyle w:val="TableParagraph"/>
              <w:spacing w:before="78"/>
              <w:ind w:left="476"/>
              <w:rPr>
                <w:b/>
                <w:sz w:val="24"/>
              </w:rPr>
            </w:pPr>
            <w:r>
              <w:rPr>
                <w:b/>
                <w:sz w:val="24"/>
              </w:rPr>
              <w:t>Livello avanzato</w:t>
            </w:r>
          </w:p>
          <w:p w:rsidR="00B22347" w:rsidRDefault="00B22347">
            <w:pPr>
              <w:pStyle w:val="TableParagraph"/>
              <w:spacing w:before="4"/>
              <w:rPr>
                <w:rFonts w:ascii="Carlito"/>
                <w:b/>
              </w:rPr>
            </w:pPr>
          </w:p>
          <w:p w:rsidR="00B22347" w:rsidRDefault="001F2A14">
            <w:pPr>
              <w:pStyle w:val="TableParagraph"/>
              <w:ind w:left="887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sz w:val="20"/>
              </w:rPr>
              <w:drawing>
                <wp:inline distT="0" distB="0" distL="0" distR="0">
                  <wp:extent cx="413052" cy="42595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52" cy="425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2347" w:rsidRDefault="00B22347">
            <w:pPr>
              <w:pStyle w:val="TableParagraph"/>
              <w:rPr>
                <w:rFonts w:ascii="Carlito"/>
                <w:b/>
                <w:sz w:val="20"/>
              </w:rPr>
            </w:pPr>
          </w:p>
        </w:tc>
        <w:tc>
          <w:tcPr>
            <w:tcW w:w="2981" w:type="dxa"/>
            <w:shd w:val="clear" w:color="auto" w:fill="E7E6E6"/>
          </w:tcPr>
          <w:p w:rsidR="00B22347" w:rsidRDefault="001F2A14">
            <w:pPr>
              <w:pStyle w:val="TableParagraph"/>
              <w:spacing w:before="78"/>
              <w:ind w:left="545"/>
              <w:rPr>
                <w:b/>
                <w:sz w:val="24"/>
              </w:rPr>
            </w:pPr>
            <w:r>
              <w:rPr>
                <w:b/>
                <w:sz w:val="24"/>
              </w:rPr>
              <w:t>Livello intermedio</w:t>
            </w:r>
          </w:p>
          <w:p w:rsidR="00B22347" w:rsidRDefault="00B22347">
            <w:pPr>
              <w:pStyle w:val="TableParagraph"/>
              <w:spacing w:before="4"/>
              <w:rPr>
                <w:rFonts w:ascii="Carlito"/>
                <w:b/>
              </w:rPr>
            </w:pPr>
          </w:p>
          <w:p w:rsidR="00B22347" w:rsidRDefault="001F2A14">
            <w:pPr>
              <w:pStyle w:val="TableParagraph"/>
              <w:ind w:left="1229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sz w:val="20"/>
              </w:rPr>
              <w:drawing>
                <wp:inline distT="0" distB="0" distL="0" distR="0">
                  <wp:extent cx="432912" cy="41938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912" cy="41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2347" w:rsidRDefault="00B22347">
            <w:pPr>
              <w:pStyle w:val="TableParagraph"/>
              <w:rPr>
                <w:rFonts w:ascii="Carlito"/>
                <w:b/>
                <w:sz w:val="20"/>
              </w:rPr>
            </w:pPr>
          </w:p>
        </w:tc>
        <w:tc>
          <w:tcPr>
            <w:tcW w:w="2962" w:type="dxa"/>
            <w:shd w:val="clear" w:color="auto" w:fill="E7E6E6"/>
          </w:tcPr>
          <w:p w:rsidR="00B22347" w:rsidRDefault="001F2A14">
            <w:pPr>
              <w:pStyle w:val="TableParagraph"/>
              <w:spacing w:before="78"/>
              <w:ind w:left="731"/>
              <w:rPr>
                <w:b/>
                <w:sz w:val="24"/>
              </w:rPr>
            </w:pPr>
            <w:r>
              <w:rPr>
                <w:b/>
                <w:sz w:val="24"/>
              </w:rPr>
              <w:t>Livello iniziale</w:t>
            </w:r>
          </w:p>
          <w:p w:rsidR="00B22347" w:rsidRDefault="00B22347">
            <w:pPr>
              <w:pStyle w:val="TableParagraph"/>
              <w:spacing w:before="4"/>
              <w:rPr>
                <w:rFonts w:ascii="Carlito"/>
                <w:b/>
              </w:rPr>
            </w:pPr>
          </w:p>
          <w:p w:rsidR="00B22347" w:rsidRDefault="001F2A14">
            <w:pPr>
              <w:pStyle w:val="TableParagraph"/>
              <w:ind w:left="1125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sz w:val="20"/>
              </w:rPr>
              <w:drawing>
                <wp:inline distT="0" distB="0" distL="0" distR="0">
                  <wp:extent cx="398144" cy="39814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4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2347" w:rsidRDefault="00B22347">
            <w:pPr>
              <w:pStyle w:val="TableParagraph"/>
              <w:rPr>
                <w:rFonts w:ascii="Carlito"/>
                <w:b/>
                <w:sz w:val="20"/>
              </w:rPr>
            </w:pPr>
          </w:p>
          <w:p w:rsidR="00B22347" w:rsidRDefault="00B22347">
            <w:pPr>
              <w:pStyle w:val="TableParagraph"/>
              <w:spacing w:before="9"/>
              <w:rPr>
                <w:rFonts w:ascii="Carlito"/>
                <w:b/>
                <w:sz w:val="16"/>
              </w:rPr>
            </w:pPr>
          </w:p>
        </w:tc>
      </w:tr>
      <w:tr w:rsidR="00B22347">
        <w:trPr>
          <w:trHeight w:val="1779"/>
        </w:trPr>
        <w:tc>
          <w:tcPr>
            <w:tcW w:w="2410" w:type="dxa"/>
            <w:shd w:val="clear" w:color="auto" w:fill="BFBFBF"/>
          </w:tcPr>
          <w:p w:rsidR="00B22347" w:rsidRDefault="00B22347">
            <w:pPr>
              <w:pStyle w:val="TableParagraph"/>
              <w:rPr>
                <w:rFonts w:ascii="Carlito"/>
                <w:b/>
                <w:sz w:val="24"/>
              </w:rPr>
            </w:pPr>
          </w:p>
          <w:p w:rsidR="00B22347" w:rsidRDefault="00B22347">
            <w:pPr>
              <w:pStyle w:val="TableParagraph"/>
              <w:spacing w:before="8"/>
              <w:rPr>
                <w:rFonts w:ascii="Carlito"/>
                <w:b/>
                <w:sz w:val="17"/>
              </w:rPr>
            </w:pPr>
          </w:p>
          <w:p w:rsidR="00B22347" w:rsidRDefault="001F2A14">
            <w:pPr>
              <w:pStyle w:val="TableParagraph"/>
              <w:spacing w:before="1"/>
              <w:ind w:left="140" w:right="113" w:hanging="1"/>
              <w:jc w:val="center"/>
              <w:rPr>
                <w:b/>
              </w:rPr>
            </w:pPr>
            <w:r>
              <w:rPr>
                <w:b/>
              </w:rPr>
              <w:t>Titolo della composizione musicale e del compositore</w:t>
            </w:r>
          </w:p>
        </w:tc>
        <w:tc>
          <w:tcPr>
            <w:tcW w:w="2693" w:type="dxa"/>
            <w:shd w:val="clear" w:color="auto" w:fill="E7E6E6"/>
          </w:tcPr>
          <w:p w:rsidR="00B22347" w:rsidRDefault="001F2A14">
            <w:pPr>
              <w:pStyle w:val="TableParagraph"/>
              <w:spacing w:before="78"/>
              <w:ind w:left="80" w:right="106"/>
              <w:rPr>
                <w:sz w:val="24"/>
              </w:rPr>
            </w:pPr>
            <w:r>
              <w:rPr>
                <w:sz w:val="24"/>
              </w:rPr>
              <w:t>L’allievo ascolta in modo attivo e consapevole riconoscendone il compositore e il titolo del brano.</w:t>
            </w:r>
          </w:p>
        </w:tc>
        <w:tc>
          <w:tcPr>
            <w:tcW w:w="2981" w:type="dxa"/>
            <w:shd w:val="clear" w:color="auto" w:fill="E7E6E6"/>
          </w:tcPr>
          <w:p w:rsidR="00B22347" w:rsidRDefault="001F2A14">
            <w:pPr>
              <w:pStyle w:val="TableParagraph"/>
              <w:spacing w:before="78"/>
              <w:ind w:left="80" w:right="108"/>
              <w:rPr>
                <w:sz w:val="24"/>
              </w:rPr>
            </w:pPr>
            <w:r>
              <w:rPr>
                <w:sz w:val="24"/>
              </w:rPr>
              <w:t>L’allievo ascolta e riconosce la maggior parte dei compositori e dei titoli del brano.</w:t>
            </w:r>
          </w:p>
        </w:tc>
        <w:tc>
          <w:tcPr>
            <w:tcW w:w="2962" w:type="dxa"/>
            <w:shd w:val="clear" w:color="auto" w:fill="E7E6E6"/>
          </w:tcPr>
          <w:p w:rsidR="00B22347" w:rsidRDefault="001F2A14">
            <w:pPr>
              <w:pStyle w:val="TableParagraph"/>
              <w:spacing w:before="78"/>
              <w:ind w:left="80" w:right="196"/>
              <w:rPr>
                <w:sz w:val="24"/>
              </w:rPr>
            </w:pPr>
            <w:r>
              <w:rPr>
                <w:sz w:val="24"/>
              </w:rPr>
              <w:t>L’allievo solo se sollecitato ed aiutato riconosce il compositore e i</w:t>
            </w:r>
            <w:r>
              <w:rPr>
                <w:sz w:val="24"/>
              </w:rPr>
              <w:t>l titolo del brano.</w:t>
            </w:r>
          </w:p>
        </w:tc>
      </w:tr>
      <w:tr w:rsidR="00B22347">
        <w:trPr>
          <w:trHeight w:val="1501"/>
        </w:trPr>
        <w:tc>
          <w:tcPr>
            <w:tcW w:w="2410" w:type="dxa"/>
            <w:shd w:val="clear" w:color="auto" w:fill="BFBFBF"/>
          </w:tcPr>
          <w:p w:rsidR="00B22347" w:rsidRDefault="00B22347">
            <w:pPr>
              <w:pStyle w:val="TableParagraph"/>
              <w:rPr>
                <w:rFonts w:ascii="Carlito"/>
                <w:b/>
                <w:sz w:val="24"/>
              </w:rPr>
            </w:pPr>
          </w:p>
          <w:p w:rsidR="00B22347" w:rsidRDefault="00B22347">
            <w:pPr>
              <w:pStyle w:val="TableParagraph"/>
              <w:spacing w:before="2"/>
              <w:rPr>
                <w:rFonts w:ascii="Carlito"/>
                <w:b/>
                <w:sz w:val="27"/>
              </w:rPr>
            </w:pPr>
          </w:p>
          <w:p w:rsidR="00B22347" w:rsidRDefault="001F2A14">
            <w:pPr>
              <w:pStyle w:val="TableParagraph"/>
              <w:ind w:left="283"/>
              <w:rPr>
                <w:b/>
              </w:rPr>
            </w:pPr>
            <w:r>
              <w:rPr>
                <w:b/>
              </w:rPr>
              <w:t>Tipologia di musica</w:t>
            </w:r>
          </w:p>
        </w:tc>
        <w:tc>
          <w:tcPr>
            <w:tcW w:w="2693" w:type="dxa"/>
            <w:shd w:val="clear" w:color="auto" w:fill="E7E6E6"/>
          </w:tcPr>
          <w:p w:rsidR="00B22347" w:rsidRDefault="001F2A14">
            <w:pPr>
              <w:pStyle w:val="TableParagraph"/>
              <w:spacing w:before="78"/>
              <w:ind w:left="80" w:right="154"/>
              <w:rPr>
                <w:sz w:val="24"/>
              </w:rPr>
            </w:pPr>
            <w:r>
              <w:rPr>
                <w:sz w:val="24"/>
              </w:rPr>
              <w:t>L’allievo riconosce le differenze dei vari generi musicali.</w:t>
            </w:r>
          </w:p>
        </w:tc>
        <w:tc>
          <w:tcPr>
            <w:tcW w:w="2981" w:type="dxa"/>
            <w:shd w:val="clear" w:color="auto" w:fill="E7E6E6"/>
          </w:tcPr>
          <w:p w:rsidR="00B22347" w:rsidRDefault="001F2A14">
            <w:pPr>
              <w:pStyle w:val="TableParagraph"/>
              <w:spacing w:before="78"/>
              <w:ind w:left="80" w:right="68"/>
              <w:rPr>
                <w:sz w:val="24"/>
              </w:rPr>
            </w:pPr>
            <w:r>
              <w:rPr>
                <w:sz w:val="24"/>
              </w:rPr>
              <w:t>L’allievo riconosce le differenze dei vari generi musicali attraverso risposte a scelta multipla.</w:t>
            </w:r>
          </w:p>
        </w:tc>
        <w:tc>
          <w:tcPr>
            <w:tcW w:w="2962" w:type="dxa"/>
            <w:shd w:val="clear" w:color="auto" w:fill="E7E6E6"/>
          </w:tcPr>
          <w:p w:rsidR="00B22347" w:rsidRDefault="001F2A14">
            <w:pPr>
              <w:pStyle w:val="TableParagraph"/>
              <w:spacing w:before="78"/>
              <w:ind w:left="80" w:right="202"/>
              <w:rPr>
                <w:sz w:val="24"/>
              </w:rPr>
            </w:pPr>
            <w:r>
              <w:rPr>
                <w:sz w:val="24"/>
              </w:rPr>
              <w:t>Con l’aiuto del docente e attraverso risposte a scelta multipla l’allievo riconosce solo alcuni generi musicali.</w:t>
            </w:r>
          </w:p>
        </w:tc>
      </w:tr>
    </w:tbl>
    <w:p w:rsidR="00B22347" w:rsidRDefault="00B22347">
      <w:pPr>
        <w:rPr>
          <w:sz w:val="24"/>
        </w:rPr>
        <w:sectPr w:rsidR="00B22347">
          <w:type w:val="continuous"/>
          <w:pgSz w:w="11910" w:h="16840"/>
          <w:pgMar w:top="440" w:right="300" w:bottom="280" w:left="32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  <w:insideH w:val="single" w:sz="8" w:space="0" w:color="A3A3A3"/>
          <w:insideV w:val="single" w:sz="8" w:space="0" w:color="A3A3A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693"/>
        <w:gridCol w:w="2981"/>
        <w:gridCol w:w="2962"/>
      </w:tblGrid>
      <w:tr w:rsidR="00B22347">
        <w:trPr>
          <w:trHeight w:val="1410"/>
        </w:trPr>
        <w:tc>
          <w:tcPr>
            <w:tcW w:w="2410" w:type="dxa"/>
            <w:shd w:val="clear" w:color="auto" w:fill="BFBFBF"/>
          </w:tcPr>
          <w:p w:rsidR="00B22347" w:rsidRDefault="00B22347">
            <w:pPr>
              <w:pStyle w:val="TableParagraph"/>
              <w:rPr>
                <w:rFonts w:ascii="Carlito"/>
                <w:b/>
                <w:sz w:val="24"/>
              </w:rPr>
            </w:pPr>
          </w:p>
          <w:p w:rsidR="00B22347" w:rsidRDefault="00B22347">
            <w:pPr>
              <w:pStyle w:val="TableParagraph"/>
              <w:spacing w:before="11"/>
              <w:rPr>
                <w:rFonts w:ascii="Carlito"/>
                <w:b/>
              </w:rPr>
            </w:pPr>
          </w:p>
          <w:p w:rsidR="00B22347" w:rsidRDefault="001F2A14">
            <w:pPr>
              <w:pStyle w:val="TableParagraph"/>
              <w:spacing w:before="1"/>
              <w:ind w:left="734" w:right="711"/>
              <w:jc w:val="center"/>
              <w:rPr>
                <w:b/>
              </w:rPr>
            </w:pPr>
            <w:r>
              <w:rPr>
                <w:b/>
                <w:color w:val="231F20"/>
              </w:rPr>
              <w:t>Tempo</w:t>
            </w:r>
          </w:p>
        </w:tc>
        <w:tc>
          <w:tcPr>
            <w:tcW w:w="2693" w:type="dxa"/>
            <w:shd w:val="clear" w:color="auto" w:fill="E7E6E6"/>
          </w:tcPr>
          <w:p w:rsidR="00B22347" w:rsidRDefault="001F2A14">
            <w:pPr>
              <w:pStyle w:val="TableParagraph"/>
              <w:spacing w:before="70"/>
              <w:ind w:left="80" w:right="186"/>
              <w:rPr>
                <w:sz w:val="24"/>
              </w:rPr>
            </w:pPr>
            <w:r>
              <w:rPr>
                <w:sz w:val="24"/>
              </w:rPr>
              <w:t>L’allievo distingue autonomamente il tempo e lo differenzia (veloce, lento)</w:t>
            </w:r>
          </w:p>
        </w:tc>
        <w:tc>
          <w:tcPr>
            <w:tcW w:w="2981" w:type="dxa"/>
            <w:shd w:val="clear" w:color="auto" w:fill="E7E6E6"/>
          </w:tcPr>
          <w:p w:rsidR="00B22347" w:rsidRDefault="001F2A14">
            <w:pPr>
              <w:pStyle w:val="TableParagraph"/>
              <w:spacing w:before="70"/>
              <w:ind w:left="80" w:right="188"/>
              <w:rPr>
                <w:sz w:val="24"/>
              </w:rPr>
            </w:pPr>
            <w:r>
              <w:rPr>
                <w:sz w:val="24"/>
              </w:rPr>
              <w:t>L’allievo distingue il tempo e lo differenzia (veloce, lento), ma lo fa attraverso risposte a scelta multipla.</w:t>
            </w:r>
          </w:p>
        </w:tc>
        <w:tc>
          <w:tcPr>
            <w:tcW w:w="2962" w:type="dxa"/>
            <w:shd w:val="clear" w:color="auto" w:fill="E7E6E6"/>
          </w:tcPr>
          <w:p w:rsidR="00B22347" w:rsidRDefault="001F2A14">
            <w:pPr>
              <w:pStyle w:val="TableParagraph"/>
              <w:spacing w:before="70"/>
              <w:ind w:left="80" w:right="82"/>
              <w:rPr>
                <w:sz w:val="24"/>
              </w:rPr>
            </w:pPr>
            <w:r>
              <w:rPr>
                <w:sz w:val="24"/>
              </w:rPr>
              <w:t>L’allievo con l’aiuto del docente e risposte a scelta multipla distingue il tempo e lo differenzia (veloce, lento)</w:t>
            </w:r>
          </w:p>
        </w:tc>
      </w:tr>
      <w:tr w:rsidR="00B22347">
        <w:trPr>
          <w:trHeight w:val="1540"/>
        </w:trPr>
        <w:tc>
          <w:tcPr>
            <w:tcW w:w="2410" w:type="dxa"/>
            <w:shd w:val="clear" w:color="auto" w:fill="BFBFBF"/>
          </w:tcPr>
          <w:p w:rsidR="00B22347" w:rsidRDefault="00B22347">
            <w:pPr>
              <w:pStyle w:val="TableParagraph"/>
              <w:rPr>
                <w:rFonts w:ascii="Carlito"/>
                <w:b/>
                <w:sz w:val="24"/>
              </w:rPr>
            </w:pPr>
          </w:p>
          <w:p w:rsidR="00B22347" w:rsidRDefault="00B22347">
            <w:pPr>
              <w:pStyle w:val="TableParagraph"/>
              <w:spacing w:before="3"/>
              <w:rPr>
                <w:rFonts w:ascii="Carlito"/>
                <w:b/>
                <w:sz w:val="18"/>
              </w:rPr>
            </w:pPr>
          </w:p>
          <w:p w:rsidR="00B22347" w:rsidRDefault="001F2A14">
            <w:pPr>
              <w:pStyle w:val="TableParagraph"/>
              <w:ind w:left="562" w:right="241" w:hanging="278"/>
              <w:rPr>
                <w:b/>
              </w:rPr>
            </w:pPr>
            <w:r>
              <w:rPr>
                <w:b/>
                <w:color w:val="231F20"/>
              </w:rPr>
              <w:t>Altezza acustica del tono musicale</w:t>
            </w:r>
          </w:p>
        </w:tc>
        <w:tc>
          <w:tcPr>
            <w:tcW w:w="2693" w:type="dxa"/>
            <w:shd w:val="clear" w:color="auto" w:fill="E7E6E6"/>
          </w:tcPr>
          <w:p w:rsidR="00B22347" w:rsidRDefault="001F2A14">
            <w:pPr>
              <w:pStyle w:val="TableParagraph"/>
              <w:spacing w:before="74"/>
              <w:ind w:left="80" w:right="167"/>
              <w:rPr>
                <w:sz w:val="24"/>
              </w:rPr>
            </w:pPr>
            <w:r>
              <w:rPr>
                <w:sz w:val="24"/>
              </w:rPr>
              <w:t>L’allievo distingue autonomamente l’altezza acustica differenziando quello acuto dal grave.</w:t>
            </w:r>
          </w:p>
        </w:tc>
        <w:tc>
          <w:tcPr>
            <w:tcW w:w="2981" w:type="dxa"/>
            <w:shd w:val="clear" w:color="auto" w:fill="E7E6E6"/>
          </w:tcPr>
          <w:p w:rsidR="00B22347" w:rsidRDefault="001F2A14">
            <w:pPr>
              <w:pStyle w:val="TableParagraph"/>
              <w:spacing w:before="74"/>
              <w:ind w:left="80" w:right="112"/>
              <w:rPr>
                <w:sz w:val="24"/>
              </w:rPr>
            </w:pPr>
            <w:r>
              <w:rPr>
                <w:sz w:val="24"/>
              </w:rPr>
              <w:t xml:space="preserve">L’allievo attraverso domande stimolo distingue </w:t>
            </w:r>
            <w:r>
              <w:rPr>
                <w:spacing w:val="-12"/>
                <w:sz w:val="24"/>
              </w:rPr>
              <w:t xml:space="preserve">e </w:t>
            </w:r>
            <w:r>
              <w:rPr>
                <w:sz w:val="24"/>
              </w:rPr>
              <w:t>differenzia il tono acuto dal quello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grave.</w:t>
            </w:r>
          </w:p>
        </w:tc>
        <w:tc>
          <w:tcPr>
            <w:tcW w:w="2962" w:type="dxa"/>
            <w:shd w:val="clear" w:color="auto" w:fill="E7E6E6"/>
          </w:tcPr>
          <w:p w:rsidR="00B22347" w:rsidRDefault="001F2A14">
            <w:pPr>
              <w:pStyle w:val="TableParagraph"/>
              <w:spacing w:before="74" w:line="242" w:lineRule="auto"/>
              <w:ind w:left="80" w:right="269"/>
              <w:rPr>
                <w:sz w:val="24"/>
              </w:rPr>
            </w:pPr>
            <w:r>
              <w:rPr>
                <w:sz w:val="24"/>
              </w:rPr>
              <w:t>L’allievo attraverso l’aiuto del docente</w:t>
            </w:r>
          </w:p>
          <w:p w:rsidR="00B22347" w:rsidRDefault="001F2A14">
            <w:pPr>
              <w:pStyle w:val="TableParagraph"/>
              <w:ind w:left="80" w:right="202"/>
              <w:rPr>
                <w:sz w:val="24"/>
              </w:rPr>
            </w:pPr>
            <w:r>
              <w:rPr>
                <w:sz w:val="24"/>
              </w:rPr>
              <w:t>e domande/ risposta multipla, differenzia il tono acuto dal quello grave.</w:t>
            </w:r>
          </w:p>
        </w:tc>
      </w:tr>
      <w:tr w:rsidR="00B22347">
        <w:trPr>
          <w:trHeight w:val="1540"/>
        </w:trPr>
        <w:tc>
          <w:tcPr>
            <w:tcW w:w="2410" w:type="dxa"/>
            <w:shd w:val="clear" w:color="auto" w:fill="BFBFBF"/>
          </w:tcPr>
          <w:p w:rsidR="00B22347" w:rsidRDefault="00B22347">
            <w:pPr>
              <w:pStyle w:val="TableParagraph"/>
              <w:rPr>
                <w:rFonts w:ascii="Carlito"/>
                <w:b/>
                <w:sz w:val="24"/>
              </w:rPr>
            </w:pPr>
          </w:p>
          <w:p w:rsidR="00B22347" w:rsidRDefault="00B22347">
            <w:pPr>
              <w:pStyle w:val="TableParagraph"/>
              <w:spacing w:before="5"/>
              <w:rPr>
                <w:rFonts w:ascii="Carlito"/>
                <w:b/>
                <w:sz w:val="28"/>
              </w:rPr>
            </w:pPr>
          </w:p>
          <w:p w:rsidR="00B22347" w:rsidRDefault="001F2A14">
            <w:pPr>
              <w:pStyle w:val="TableParagraph"/>
              <w:spacing w:before="1"/>
              <w:ind w:left="734" w:right="711"/>
              <w:jc w:val="center"/>
              <w:rPr>
                <w:b/>
              </w:rPr>
            </w:pPr>
            <w:r>
              <w:rPr>
                <w:b/>
                <w:color w:val="231F20"/>
              </w:rPr>
              <w:t>Dinamica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E7E6E6"/>
          </w:tcPr>
          <w:p w:rsidR="00B22347" w:rsidRDefault="001F2A14">
            <w:pPr>
              <w:pStyle w:val="TableParagraph"/>
              <w:spacing w:before="74"/>
              <w:ind w:left="80" w:right="360"/>
              <w:rPr>
                <w:sz w:val="24"/>
              </w:rPr>
            </w:pPr>
            <w:r>
              <w:rPr>
                <w:sz w:val="24"/>
              </w:rPr>
              <w:t>L’allievo distingue autonomamente la dinamica (forte/piano).</w:t>
            </w:r>
          </w:p>
        </w:tc>
        <w:tc>
          <w:tcPr>
            <w:tcW w:w="2981" w:type="dxa"/>
            <w:shd w:val="clear" w:color="auto" w:fill="E7E6E6"/>
          </w:tcPr>
          <w:p w:rsidR="00B22347" w:rsidRDefault="001F2A14">
            <w:pPr>
              <w:pStyle w:val="TableParagraph"/>
              <w:spacing w:before="74"/>
              <w:ind w:left="80" w:right="335"/>
              <w:rPr>
                <w:sz w:val="24"/>
              </w:rPr>
            </w:pPr>
            <w:r>
              <w:rPr>
                <w:sz w:val="24"/>
              </w:rPr>
              <w:t>L’allievo distingue la dinamica (forte/piano) attraverso risposte a scelta multipla.</w:t>
            </w:r>
          </w:p>
        </w:tc>
        <w:tc>
          <w:tcPr>
            <w:tcW w:w="2962" w:type="dxa"/>
            <w:shd w:val="clear" w:color="auto" w:fill="E7E6E6"/>
          </w:tcPr>
          <w:p w:rsidR="00B22347" w:rsidRDefault="001F2A14">
            <w:pPr>
              <w:pStyle w:val="TableParagraph"/>
              <w:spacing w:before="74"/>
              <w:ind w:left="80" w:right="316"/>
              <w:rPr>
                <w:sz w:val="24"/>
              </w:rPr>
            </w:pPr>
            <w:r>
              <w:rPr>
                <w:sz w:val="24"/>
              </w:rPr>
              <w:t>L’allievo distingue con l’aiuto del docente e/o attraverso risposte a scelta multipla la dinamica (forte/piano).</w:t>
            </w:r>
          </w:p>
        </w:tc>
      </w:tr>
      <w:tr w:rsidR="00B22347">
        <w:trPr>
          <w:trHeight w:val="1818"/>
        </w:trPr>
        <w:tc>
          <w:tcPr>
            <w:tcW w:w="2410" w:type="dxa"/>
            <w:tcBorders>
              <w:right w:val="single" w:sz="4" w:space="0" w:color="000000"/>
            </w:tcBorders>
            <w:shd w:val="clear" w:color="auto" w:fill="BFBFBF"/>
          </w:tcPr>
          <w:p w:rsidR="00B22347" w:rsidRDefault="00B22347">
            <w:pPr>
              <w:pStyle w:val="TableParagraph"/>
              <w:rPr>
                <w:rFonts w:ascii="Carlito"/>
                <w:b/>
                <w:sz w:val="24"/>
              </w:rPr>
            </w:pPr>
          </w:p>
          <w:p w:rsidR="00B22347" w:rsidRDefault="00B22347">
            <w:pPr>
              <w:pStyle w:val="TableParagraph"/>
              <w:rPr>
                <w:rFonts w:ascii="Carlito"/>
                <w:b/>
                <w:sz w:val="24"/>
              </w:rPr>
            </w:pPr>
          </w:p>
          <w:p w:rsidR="00B22347" w:rsidRDefault="001F2A14">
            <w:pPr>
              <w:pStyle w:val="TableParagraph"/>
              <w:spacing w:before="194"/>
              <w:ind w:left="386" w:right="367"/>
              <w:jc w:val="center"/>
              <w:rPr>
                <w:b/>
              </w:rPr>
            </w:pPr>
            <w:r>
              <w:rPr>
                <w:b/>
                <w:color w:val="231F20"/>
              </w:rPr>
              <w:t>Colore/interpreti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22347" w:rsidRDefault="001F2A14">
            <w:pPr>
              <w:pStyle w:val="TableParagraph"/>
              <w:spacing w:before="74"/>
              <w:ind w:left="85" w:right="52"/>
              <w:rPr>
                <w:sz w:val="24"/>
              </w:rPr>
            </w:pPr>
            <w:r>
              <w:rPr>
                <w:sz w:val="24"/>
              </w:rPr>
              <w:t>L’allievo distingue autonomamente tra i brani musicali proposti il numero degli esecutori (uno o più).</w:t>
            </w:r>
          </w:p>
        </w:tc>
        <w:tc>
          <w:tcPr>
            <w:tcW w:w="2981" w:type="dxa"/>
            <w:tcBorders>
              <w:left w:val="single" w:sz="4" w:space="0" w:color="000000"/>
            </w:tcBorders>
            <w:shd w:val="clear" w:color="auto" w:fill="E7E6E6"/>
          </w:tcPr>
          <w:p w:rsidR="00B22347" w:rsidRDefault="001F2A14">
            <w:pPr>
              <w:pStyle w:val="TableParagraph"/>
              <w:spacing w:before="74"/>
              <w:ind w:left="85" w:right="48"/>
              <w:rPr>
                <w:sz w:val="24"/>
              </w:rPr>
            </w:pPr>
            <w:r>
              <w:rPr>
                <w:sz w:val="24"/>
              </w:rPr>
              <w:t>L’allievo distingue tra i brani musicali proposti il numero degli esecutori (uno o più) attraverso risposte a scelta multipla.</w:t>
            </w:r>
          </w:p>
        </w:tc>
        <w:tc>
          <w:tcPr>
            <w:tcW w:w="2962" w:type="dxa"/>
            <w:shd w:val="clear" w:color="auto" w:fill="E7E6E6"/>
          </w:tcPr>
          <w:p w:rsidR="00B22347" w:rsidRDefault="001F2A14">
            <w:pPr>
              <w:pStyle w:val="TableParagraph"/>
              <w:spacing w:before="74"/>
              <w:ind w:left="80" w:right="162"/>
              <w:rPr>
                <w:sz w:val="24"/>
              </w:rPr>
            </w:pPr>
            <w:r>
              <w:rPr>
                <w:sz w:val="24"/>
              </w:rPr>
              <w:t xml:space="preserve">L’allievo con l’aiuto del </w:t>
            </w:r>
            <w:r>
              <w:rPr>
                <w:sz w:val="24"/>
              </w:rPr>
              <w:t>docente distingue tra i brani musicali proposti il numero degli esecutori (uno o più) attraverso risposte a scelta multipla.</w:t>
            </w:r>
          </w:p>
        </w:tc>
      </w:tr>
    </w:tbl>
    <w:p w:rsidR="00B22347" w:rsidRDefault="00B22347">
      <w:pPr>
        <w:pStyle w:val="BodyText"/>
        <w:rPr>
          <w:rFonts w:ascii="Carlito"/>
          <w:b/>
          <w:sz w:val="20"/>
        </w:rPr>
      </w:pPr>
    </w:p>
    <w:p w:rsidR="00B22347" w:rsidRDefault="00B22347">
      <w:pPr>
        <w:pStyle w:val="BodyText"/>
        <w:rPr>
          <w:rFonts w:ascii="Carlito"/>
          <w:b/>
          <w:sz w:val="20"/>
        </w:rPr>
      </w:pPr>
    </w:p>
    <w:p w:rsidR="00B22347" w:rsidRDefault="00B22347">
      <w:pPr>
        <w:pStyle w:val="BodyText"/>
        <w:spacing w:before="1"/>
        <w:rPr>
          <w:rFonts w:ascii="Carlito"/>
          <w:b/>
          <w:sz w:val="20"/>
        </w:rPr>
      </w:pPr>
    </w:p>
    <w:p w:rsidR="00B22347" w:rsidRDefault="001F2A14">
      <w:pPr>
        <w:spacing w:before="100"/>
        <w:ind w:left="1897" w:right="1900"/>
        <w:jc w:val="center"/>
        <w:rPr>
          <w:rFonts w:ascii="Carlito"/>
          <w:b/>
          <w:sz w:val="24"/>
        </w:rPr>
      </w:pPr>
      <w:r>
        <w:rPr>
          <w:rFonts w:ascii="Carlito"/>
          <w:b/>
          <w:sz w:val="24"/>
          <w:u w:val="single"/>
        </w:rPr>
        <w:t>CULT. MUSICALE- prima e seconda classe</w:t>
      </w:r>
      <w:r w:rsidR="00512D5D">
        <w:rPr>
          <w:rFonts w:ascii="Carlito"/>
          <w:b/>
          <w:sz w:val="24"/>
          <w:u w:val="single"/>
        </w:rPr>
        <w:t xml:space="preserve"> </w:t>
      </w:r>
      <w:r w:rsidR="00512D5D">
        <w:rPr>
          <w:rFonts w:ascii="Carlito"/>
          <w:b/>
          <w:sz w:val="24"/>
          <w:u w:val="single"/>
        </w:rPr>
        <w:t>–</w:t>
      </w:r>
      <w:r w:rsidR="00512D5D">
        <w:rPr>
          <w:rFonts w:ascii="Carlito"/>
          <w:b/>
          <w:sz w:val="24"/>
          <w:u w:val="single"/>
        </w:rPr>
        <w:t xml:space="preserve"> lavoro di gruppo</w:t>
      </w:r>
    </w:p>
    <w:p w:rsidR="00B22347" w:rsidRDefault="00B22347">
      <w:pPr>
        <w:pStyle w:val="BodyText"/>
        <w:spacing w:before="1"/>
        <w:rPr>
          <w:rFonts w:ascii="Carlito"/>
          <w:b/>
          <w:sz w:val="8"/>
        </w:rPr>
      </w:pPr>
    </w:p>
    <w:tbl>
      <w:tblPr>
        <w:tblW w:w="0" w:type="auto"/>
        <w:tblInd w:w="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2837"/>
        <w:gridCol w:w="2976"/>
        <w:gridCol w:w="3014"/>
      </w:tblGrid>
      <w:tr w:rsidR="00B22347">
        <w:trPr>
          <w:trHeight w:val="666"/>
        </w:trPr>
        <w:tc>
          <w:tcPr>
            <w:tcW w:w="1699" w:type="dxa"/>
            <w:shd w:val="clear" w:color="auto" w:fill="A8D08D"/>
          </w:tcPr>
          <w:p w:rsidR="00B22347" w:rsidRDefault="001F2A14">
            <w:pPr>
              <w:pStyle w:val="TableParagraph"/>
              <w:spacing w:before="97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ELEMENTI</w:t>
            </w:r>
          </w:p>
        </w:tc>
        <w:tc>
          <w:tcPr>
            <w:tcW w:w="2837" w:type="dxa"/>
            <w:shd w:val="clear" w:color="auto" w:fill="A8D08D"/>
          </w:tcPr>
          <w:p w:rsidR="00B22347" w:rsidRDefault="001F2A14">
            <w:pPr>
              <w:pStyle w:val="TableParagraph"/>
              <w:spacing w:before="97"/>
              <w:ind w:left="954"/>
              <w:rPr>
                <w:b/>
                <w:sz w:val="24"/>
              </w:rPr>
            </w:pPr>
            <w:r>
              <w:rPr>
                <w:b/>
                <w:sz w:val="24"/>
              </w:rPr>
              <w:t>3 PUNTI</w:t>
            </w:r>
          </w:p>
        </w:tc>
        <w:tc>
          <w:tcPr>
            <w:tcW w:w="2976" w:type="dxa"/>
            <w:shd w:val="clear" w:color="auto" w:fill="A8D08D"/>
          </w:tcPr>
          <w:p w:rsidR="00B22347" w:rsidRDefault="001F2A14">
            <w:pPr>
              <w:pStyle w:val="TableParagraph"/>
              <w:spacing w:before="97"/>
              <w:ind w:left="1005" w:right="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PUNTI</w:t>
            </w:r>
          </w:p>
        </w:tc>
        <w:tc>
          <w:tcPr>
            <w:tcW w:w="3014" w:type="dxa"/>
            <w:shd w:val="clear" w:color="auto" w:fill="A8D08D"/>
          </w:tcPr>
          <w:p w:rsidR="00B22347" w:rsidRDefault="001F2A14">
            <w:pPr>
              <w:pStyle w:val="TableParagraph"/>
              <w:spacing w:before="97"/>
              <w:ind w:left="997"/>
              <w:rPr>
                <w:b/>
                <w:sz w:val="24"/>
              </w:rPr>
            </w:pPr>
            <w:r>
              <w:rPr>
                <w:b/>
                <w:sz w:val="24"/>
              </w:rPr>
              <w:t>1 PUNTO</w:t>
            </w:r>
          </w:p>
        </w:tc>
      </w:tr>
      <w:tr w:rsidR="00B22347">
        <w:trPr>
          <w:trHeight w:val="861"/>
        </w:trPr>
        <w:tc>
          <w:tcPr>
            <w:tcW w:w="1699" w:type="dxa"/>
            <w:tcBorders>
              <w:bottom w:val="nil"/>
            </w:tcBorders>
            <w:shd w:val="clear" w:color="auto" w:fill="A8D08D"/>
          </w:tcPr>
          <w:p w:rsidR="00B22347" w:rsidRDefault="00B22347">
            <w:pPr>
              <w:pStyle w:val="TableParagraph"/>
            </w:pPr>
          </w:p>
        </w:tc>
        <w:tc>
          <w:tcPr>
            <w:tcW w:w="2837" w:type="dxa"/>
            <w:tcBorders>
              <w:bottom w:val="nil"/>
            </w:tcBorders>
            <w:shd w:val="clear" w:color="auto" w:fill="E2EFD9"/>
          </w:tcPr>
          <w:p w:rsidR="00B22347" w:rsidRDefault="00B22347">
            <w:pPr>
              <w:pStyle w:val="TableParagraph"/>
              <w:spacing w:before="11"/>
              <w:rPr>
                <w:rFonts w:ascii="Carlito"/>
                <w:b/>
                <w:sz w:val="27"/>
              </w:rPr>
            </w:pPr>
          </w:p>
          <w:p w:rsidR="00B22347" w:rsidRDefault="001F2A14">
            <w:pPr>
              <w:pStyle w:val="TableParagraph"/>
              <w:spacing w:before="1" w:line="250" w:lineRule="atLeast"/>
              <w:ind w:left="120" w:right="435"/>
            </w:pPr>
            <w:r>
              <w:t>Attento e attivo, attacca e intona correttamente.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E2EFD9"/>
          </w:tcPr>
          <w:p w:rsidR="00B22347" w:rsidRDefault="00B22347">
            <w:pPr>
              <w:pStyle w:val="TableParagraph"/>
              <w:spacing w:before="11"/>
              <w:rPr>
                <w:rFonts w:ascii="Carlito"/>
                <w:b/>
                <w:sz w:val="27"/>
              </w:rPr>
            </w:pPr>
          </w:p>
          <w:p w:rsidR="00B22347" w:rsidRDefault="001F2A14">
            <w:pPr>
              <w:pStyle w:val="TableParagraph"/>
              <w:spacing w:before="1" w:line="250" w:lineRule="atLeast"/>
              <w:ind w:left="100" w:right="154"/>
            </w:pPr>
            <w:r>
              <w:t>Talvolta si distrae e commette errori di attacco e intonazione.</w:t>
            </w:r>
          </w:p>
        </w:tc>
        <w:tc>
          <w:tcPr>
            <w:tcW w:w="3014" w:type="dxa"/>
            <w:tcBorders>
              <w:bottom w:val="nil"/>
            </w:tcBorders>
            <w:shd w:val="clear" w:color="auto" w:fill="E2EFD9"/>
          </w:tcPr>
          <w:p w:rsidR="00B22347" w:rsidRDefault="00B22347">
            <w:pPr>
              <w:pStyle w:val="TableParagraph"/>
              <w:spacing w:before="11"/>
              <w:rPr>
                <w:rFonts w:ascii="Carlito"/>
                <w:b/>
                <w:sz w:val="27"/>
              </w:rPr>
            </w:pPr>
          </w:p>
          <w:p w:rsidR="00B22347" w:rsidRDefault="001F2A14">
            <w:pPr>
              <w:pStyle w:val="TableParagraph"/>
              <w:spacing w:before="1" w:line="250" w:lineRule="atLeast"/>
              <w:ind w:left="100" w:right="399"/>
            </w:pPr>
            <w:r>
              <w:t>Tende ad essere passivo e si distrae facilmente.</w:t>
            </w:r>
          </w:p>
        </w:tc>
      </w:tr>
      <w:tr w:rsidR="00B22347">
        <w:trPr>
          <w:trHeight w:val="1379"/>
        </w:trPr>
        <w:tc>
          <w:tcPr>
            <w:tcW w:w="1699" w:type="dxa"/>
            <w:tcBorders>
              <w:top w:val="nil"/>
            </w:tcBorders>
            <w:shd w:val="clear" w:color="auto" w:fill="A8D08D"/>
          </w:tcPr>
          <w:p w:rsidR="00B22347" w:rsidRDefault="001F2A14">
            <w:pPr>
              <w:pStyle w:val="TableParagraph"/>
              <w:spacing w:before="3"/>
              <w:ind w:left="139" w:right="96" w:firstLine="15"/>
              <w:rPr>
                <w:b/>
              </w:rPr>
            </w:pPr>
            <w:r>
              <w:rPr>
                <w:b/>
              </w:rPr>
              <w:t>Partecipazione al canto corale.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E2EFD9"/>
          </w:tcPr>
          <w:p w:rsidR="00B22347" w:rsidRDefault="00B22347">
            <w:pPr>
              <w:pStyle w:val="TableParagraph"/>
              <w:spacing w:before="4"/>
              <w:rPr>
                <w:rFonts w:ascii="Carlito"/>
                <w:b/>
                <w:sz w:val="18"/>
              </w:rPr>
            </w:pPr>
          </w:p>
          <w:p w:rsidR="00B22347" w:rsidRDefault="001F2A14">
            <w:pPr>
              <w:pStyle w:val="TableParagraph"/>
              <w:ind w:left="120" w:right="630"/>
            </w:pPr>
            <w:r>
              <w:t>Segue con precisione il tempo musicale.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E2EFD9"/>
          </w:tcPr>
          <w:p w:rsidR="00B22347" w:rsidRDefault="00B22347">
            <w:pPr>
              <w:pStyle w:val="TableParagraph"/>
              <w:spacing w:before="4"/>
              <w:rPr>
                <w:rFonts w:ascii="Carlito"/>
                <w:b/>
                <w:sz w:val="18"/>
              </w:rPr>
            </w:pPr>
          </w:p>
          <w:p w:rsidR="00B22347" w:rsidRDefault="001F2A14">
            <w:pPr>
              <w:pStyle w:val="TableParagraph"/>
              <w:ind w:left="100" w:right="306"/>
            </w:pPr>
            <w:r>
              <w:t>Segue il tempo musicale con qualche imprecisione.</w:t>
            </w:r>
          </w:p>
        </w:tc>
        <w:tc>
          <w:tcPr>
            <w:tcW w:w="3014" w:type="dxa"/>
            <w:tcBorders>
              <w:top w:val="nil"/>
            </w:tcBorders>
            <w:shd w:val="clear" w:color="auto" w:fill="E2EFD9"/>
          </w:tcPr>
          <w:p w:rsidR="00B22347" w:rsidRDefault="00B22347">
            <w:pPr>
              <w:pStyle w:val="TableParagraph"/>
              <w:spacing w:before="4"/>
              <w:rPr>
                <w:rFonts w:ascii="Carlito"/>
                <w:b/>
                <w:sz w:val="18"/>
              </w:rPr>
            </w:pPr>
          </w:p>
          <w:p w:rsidR="00B22347" w:rsidRDefault="001F2A14">
            <w:pPr>
              <w:pStyle w:val="TableParagraph"/>
              <w:ind w:left="100" w:right="60"/>
            </w:pPr>
            <w:r>
              <w:t>Solo con l'aiuto del docente è in grado di seguire il docente nel tempo musicale e nell'intonazione.</w:t>
            </w:r>
          </w:p>
        </w:tc>
      </w:tr>
      <w:tr w:rsidR="00B22347">
        <w:trPr>
          <w:trHeight w:val="597"/>
        </w:trPr>
        <w:tc>
          <w:tcPr>
            <w:tcW w:w="1699" w:type="dxa"/>
            <w:tcBorders>
              <w:bottom w:val="nil"/>
            </w:tcBorders>
            <w:shd w:val="clear" w:color="auto" w:fill="A8D08D"/>
          </w:tcPr>
          <w:p w:rsidR="00B22347" w:rsidRDefault="00B22347">
            <w:pPr>
              <w:pStyle w:val="TableParagraph"/>
            </w:pPr>
          </w:p>
        </w:tc>
        <w:tc>
          <w:tcPr>
            <w:tcW w:w="2837" w:type="dxa"/>
            <w:tcBorders>
              <w:bottom w:val="nil"/>
            </w:tcBorders>
            <w:shd w:val="clear" w:color="auto" w:fill="E2EFD9"/>
          </w:tcPr>
          <w:p w:rsidR="00B22347" w:rsidRDefault="00B22347">
            <w:pPr>
              <w:pStyle w:val="TableParagraph"/>
              <w:spacing w:before="11"/>
              <w:rPr>
                <w:rFonts w:ascii="Carlito"/>
                <w:b/>
                <w:sz w:val="27"/>
              </w:rPr>
            </w:pPr>
          </w:p>
          <w:p w:rsidR="00B22347" w:rsidRDefault="001F2A14">
            <w:pPr>
              <w:pStyle w:val="TableParagraph"/>
              <w:spacing w:before="1" w:line="236" w:lineRule="exact"/>
              <w:ind w:left="100"/>
            </w:pPr>
            <w:r>
              <w:t>L'allievo ascolta in modo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E2EFD9"/>
          </w:tcPr>
          <w:p w:rsidR="00B22347" w:rsidRDefault="00B22347">
            <w:pPr>
              <w:pStyle w:val="TableParagraph"/>
              <w:spacing w:before="11"/>
              <w:rPr>
                <w:rFonts w:ascii="Carlito"/>
                <w:b/>
                <w:sz w:val="27"/>
              </w:rPr>
            </w:pPr>
          </w:p>
          <w:p w:rsidR="00B22347" w:rsidRDefault="001F2A14">
            <w:pPr>
              <w:pStyle w:val="TableParagraph"/>
              <w:spacing w:before="1" w:line="236" w:lineRule="exact"/>
              <w:ind w:left="100"/>
            </w:pPr>
            <w:r>
              <w:t>L'allievo ascolta e riconosce:</w:t>
            </w:r>
          </w:p>
        </w:tc>
        <w:tc>
          <w:tcPr>
            <w:tcW w:w="3014" w:type="dxa"/>
            <w:tcBorders>
              <w:bottom w:val="nil"/>
            </w:tcBorders>
            <w:shd w:val="clear" w:color="auto" w:fill="E2EFD9"/>
          </w:tcPr>
          <w:p w:rsidR="00B22347" w:rsidRDefault="00B22347">
            <w:pPr>
              <w:pStyle w:val="TableParagraph"/>
              <w:spacing w:before="11"/>
              <w:rPr>
                <w:rFonts w:ascii="Carlito"/>
                <w:b/>
                <w:sz w:val="27"/>
              </w:rPr>
            </w:pPr>
          </w:p>
          <w:p w:rsidR="00B22347" w:rsidRDefault="001F2A14">
            <w:pPr>
              <w:pStyle w:val="TableParagraph"/>
              <w:spacing w:before="1" w:line="236" w:lineRule="exact"/>
              <w:ind w:left="100"/>
            </w:pPr>
            <w:r>
              <w:t>L’allievo ascolta, ma non</w:t>
            </w:r>
          </w:p>
        </w:tc>
      </w:tr>
      <w:tr w:rsidR="00B22347">
        <w:trPr>
          <w:trHeight w:val="252"/>
        </w:trPr>
        <w:tc>
          <w:tcPr>
            <w:tcW w:w="1699" w:type="dxa"/>
            <w:tcBorders>
              <w:top w:val="nil"/>
              <w:bottom w:val="nil"/>
            </w:tcBorders>
            <w:shd w:val="clear" w:color="auto" w:fill="A8D08D"/>
          </w:tcPr>
          <w:p w:rsidR="00B22347" w:rsidRDefault="001F2A14">
            <w:pPr>
              <w:pStyle w:val="TableParagraph"/>
              <w:spacing w:line="232" w:lineRule="exact"/>
              <w:ind w:left="154"/>
              <w:rPr>
                <w:b/>
              </w:rPr>
            </w:pPr>
            <w:r>
              <w:rPr>
                <w:b/>
              </w:rPr>
              <w:t>Partecipazione</w:t>
            </w:r>
          </w:p>
        </w:tc>
        <w:tc>
          <w:tcPr>
            <w:tcW w:w="2837" w:type="dxa"/>
            <w:tcBorders>
              <w:top w:val="nil"/>
              <w:bottom w:val="nil"/>
            </w:tcBorders>
            <w:shd w:val="clear" w:color="auto" w:fill="E2EFD9"/>
          </w:tcPr>
          <w:p w:rsidR="00B22347" w:rsidRDefault="001F2A14">
            <w:pPr>
              <w:pStyle w:val="TableParagraph"/>
              <w:spacing w:line="232" w:lineRule="exact"/>
              <w:ind w:left="100"/>
            </w:pPr>
            <w:r>
              <w:t>attivo e consapevole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E2EFD9"/>
          </w:tcPr>
          <w:p w:rsidR="00B22347" w:rsidRDefault="001F2A14">
            <w:pPr>
              <w:pStyle w:val="TableParagraph"/>
              <w:spacing w:line="232" w:lineRule="exact"/>
              <w:ind w:left="100"/>
            </w:pPr>
            <w:r>
              <w:t>suoni, rumori, strumenti,</w:t>
            </w:r>
          </w:p>
        </w:tc>
        <w:tc>
          <w:tcPr>
            <w:tcW w:w="3014" w:type="dxa"/>
            <w:tcBorders>
              <w:top w:val="nil"/>
              <w:bottom w:val="nil"/>
            </w:tcBorders>
            <w:shd w:val="clear" w:color="auto" w:fill="E2EFD9"/>
          </w:tcPr>
          <w:p w:rsidR="00B22347" w:rsidRDefault="001F2A14">
            <w:pPr>
              <w:pStyle w:val="TableParagraph"/>
              <w:spacing w:line="232" w:lineRule="exact"/>
              <w:ind w:left="100"/>
            </w:pPr>
            <w:r>
              <w:t>interviene; riconosce</w:t>
            </w:r>
          </w:p>
        </w:tc>
      </w:tr>
      <w:tr w:rsidR="00B22347">
        <w:trPr>
          <w:trHeight w:val="254"/>
        </w:trPr>
        <w:tc>
          <w:tcPr>
            <w:tcW w:w="1699" w:type="dxa"/>
            <w:tcBorders>
              <w:top w:val="nil"/>
              <w:bottom w:val="nil"/>
            </w:tcBorders>
            <w:shd w:val="clear" w:color="auto" w:fill="A8D08D"/>
          </w:tcPr>
          <w:p w:rsidR="00B22347" w:rsidRDefault="001F2A14">
            <w:pPr>
              <w:pStyle w:val="TableParagraph"/>
              <w:spacing w:line="234" w:lineRule="exact"/>
              <w:ind w:left="203"/>
              <w:rPr>
                <w:b/>
              </w:rPr>
            </w:pPr>
            <w:r>
              <w:rPr>
                <w:b/>
              </w:rPr>
              <w:t>ai momenti di</w:t>
            </w:r>
          </w:p>
        </w:tc>
        <w:tc>
          <w:tcPr>
            <w:tcW w:w="2837" w:type="dxa"/>
            <w:tcBorders>
              <w:top w:val="nil"/>
              <w:bottom w:val="nil"/>
            </w:tcBorders>
            <w:shd w:val="clear" w:color="auto" w:fill="E2EFD9"/>
          </w:tcPr>
          <w:p w:rsidR="00B22347" w:rsidRDefault="001F2A14">
            <w:pPr>
              <w:pStyle w:val="TableParagraph"/>
              <w:spacing w:line="234" w:lineRule="exact"/>
              <w:ind w:left="100"/>
            </w:pPr>
            <w:r>
              <w:t>riconosce sempre: suoni,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E2EFD9"/>
          </w:tcPr>
          <w:p w:rsidR="00B22347" w:rsidRDefault="001F2A14">
            <w:pPr>
              <w:pStyle w:val="TableParagraph"/>
              <w:spacing w:line="234" w:lineRule="exact"/>
              <w:ind w:left="100"/>
            </w:pPr>
            <w:r>
              <w:t>compositore, titolo.</w:t>
            </w:r>
          </w:p>
        </w:tc>
        <w:tc>
          <w:tcPr>
            <w:tcW w:w="3014" w:type="dxa"/>
            <w:tcBorders>
              <w:top w:val="nil"/>
              <w:bottom w:val="nil"/>
            </w:tcBorders>
            <w:shd w:val="clear" w:color="auto" w:fill="E2EFD9"/>
          </w:tcPr>
          <w:p w:rsidR="00B22347" w:rsidRDefault="001F2A14">
            <w:pPr>
              <w:pStyle w:val="TableParagraph"/>
              <w:spacing w:line="234" w:lineRule="exact"/>
              <w:ind w:left="100"/>
            </w:pPr>
            <w:r>
              <w:t>l'essenziale solo dopo essere</w:t>
            </w:r>
          </w:p>
        </w:tc>
      </w:tr>
      <w:tr w:rsidR="00B22347">
        <w:trPr>
          <w:trHeight w:val="254"/>
        </w:trPr>
        <w:tc>
          <w:tcPr>
            <w:tcW w:w="1699" w:type="dxa"/>
            <w:tcBorders>
              <w:top w:val="nil"/>
              <w:bottom w:val="nil"/>
            </w:tcBorders>
            <w:shd w:val="clear" w:color="auto" w:fill="A8D08D"/>
          </w:tcPr>
          <w:p w:rsidR="00B22347" w:rsidRDefault="001F2A14">
            <w:pPr>
              <w:pStyle w:val="TableParagraph"/>
              <w:spacing w:line="234" w:lineRule="exact"/>
              <w:ind w:left="527"/>
              <w:rPr>
                <w:b/>
              </w:rPr>
            </w:pPr>
            <w:r>
              <w:rPr>
                <w:b/>
              </w:rPr>
              <w:t>ascolto</w:t>
            </w:r>
          </w:p>
        </w:tc>
        <w:tc>
          <w:tcPr>
            <w:tcW w:w="2837" w:type="dxa"/>
            <w:tcBorders>
              <w:top w:val="nil"/>
              <w:bottom w:val="nil"/>
            </w:tcBorders>
            <w:shd w:val="clear" w:color="auto" w:fill="E2EFD9"/>
          </w:tcPr>
          <w:p w:rsidR="00B22347" w:rsidRDefault="001F2A14">
            <w:pPr>
              <w:pStyle w:val="TableParagraph"/>
              <w:spacing w:line="234" w:lineRule="exact"/>
              <w:ind w:left="100"/>
            </w:pPr>
            <w:r>
              <w:t>rumori, variazioni, strumenti,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E2EFD9"/>
          </w:tcPr>
          <w:p w:rsidR="00B22347" w:rsidRDefault="00B22347">
            <w:pPr>
              <w:pStyle w:val="TableParagraph"/>
              <w:rPr>
                <w:sz w:val="18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  <w:shd w:val="clear" w:color="auto" w:fill="E2EFD9"/>
          </w:tcPr>
          <w:p w:rsidR="00B22347" w:rsidRDefault="001F2A14">
            <w:pPr>
              <w:pStyle w:val="TableParagraph"/>
              <w:spacing w:line="234" w:lineRule="exact"/>
              <w:ind w:left="100"/>
            </w:pPr>
            <w:r>
              <w:t>stato sollecitato.</w:t>
            </w:r>
          </w:p>
        </w:tc>
      </w:tr>
      <w:tr w:rsidR="00B22347">
        <w:trPr>
          <w:trHeight w:val="585"/>
        </w:trPr>
        <w:tc>
          <w:tcPr>
            <w:tcW w:w="1699" w:type="dxa"/>
            <w:tcBorders>
              <w:top w:val="nil"/>
            </w:tcBorders>
            <w:shd w:val="clear" w:color="auto" w:fill="A8D08D"/>
          </w:tcPr>
          <w:p w:rsidR="00B22347" w:rsidRDefault="00B22347">
            <w:pPr>
              <w:pStyle w:val="TableParagraph"/>
            </w:pPr>
          </w:p>
        </w:tc>
        <w:tc>
          <w:tcPr>
            <w:tcW w:w="2837" w:type="dxa"/>
            <w:tcBorders>
              <w:top w:val="nil"/>
            </w:tcBorders>
            <w:shd w:val="clear" w:color="auto" w:fill="E2EFD9"/>
          </w:tcPr>
          <w:p w:rsidR="00B22347" w:rsidRDefault="001F2A14">
            <w:pPr>
              <w:pStyle w:val="TableParagraph"/>
              <w:spacing w:line="249" w:lineRule="exact"/>
              <w:ind w:left="100"/>
            </w:pPr>
            <w:r>
              <w:t>compositore, titolo.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E2EFD9"/>
          </w:tcPr>
          <w:p w:rsidR="00B22347" w:rsidRDefault="00B22347">
            <w:pPr>
              <w:pStyle w:val="TableParagraph"/>
            </w:pPr>
          </w:p>
        </w:tc>
        <w:tc>
          <w:tcPr>
            <w:tcW w:w="3014" w:type="dxa"/>
            <w:tcBorders>
              <w:top w:val="nil"/>
            </w:tcBorders>
            <w:shd w:val="clear" w:color="auto" w:fill="E2EFD9"/>
          </w:tcPr>
          <w:p w:rsidR="00B22347" w:rsidRDefault="00B22347">
            <w:pPr>
              <w:pStyle w:val="TableParagraph"/>
            </w:pPr>
          </w:p>
        </w:tc>
      </w:tr>
      <w:tr w:rsidR="00B22347">
        <w:trPr>
          <w:trHeight w:val="599"/>
        </w:trPr>
        <w:tc>
          <w:tcPr>
            <w:tcW w:w="1699" w:type="dxa"/>
            <w:tcBorders>
              <w:bottom w:val="nil"/>
            </w:tcBorders>
            <w:shd w:val="clear" w:color="auto" w:fill="A8D08D"/>
          </w:tcPr>
          <w:p w:rsidR="00B22347" w:rsidRDefault="00B22347">
            <w:pPr>
              <w:pStyle w:val="TableParagraph"/>
            </w:pPr>
          </w:p>
        </w:tc>
        <w:tc>
          <w:tcPr>
            <w:tcW w:w="2837" w:type="dxa"/>
            <w:tcBorders>
              <w:bottom w:val="nil"/>
            </w:tcBorders>
            <w:shd w:val="clear" w:color="auto" w:fill="E2EFD9"/>
          </w:tcPr>
          <w:p w:rsidR="00B22347" w:rsidRDefault="00B22347">
            <w:pPr>
              <w:pStyle w:val="TableParagraph"/>
              <w:spacing w:before="11"/>
              <w:rPr>
                <w:rFonts w:ascii="Carlito"/>
                <w:b/>
                <w:sz w:val="27"/>
              </w:rPr>
            </w:pPr>
          </w:p>
          <w:p w:rsidR="00B22347" w:rsidRDefault="001F2A14">
            <w:pPr>
              <w:pStyle w:val="TableParagraph"/>
              <w:spacing w:before="1" w:line="238" w:lineRule="exact"/>
              <w:ind w:left="100"/>
            </w:pPr>
            <w:r>
              <w:t>L'allievo riproduce con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E2EFD9"/>
          </w:tcPr>
          <w:p w:rsidR="00B22347" w:rsidRDefault="00B22347">
            <w:pPr>
              <w:pStyle w:val="TableParagraph"/>
              <w:spacing w:before="11"/>
              <w:rPr>
                <w:rFonts w:ascii="Carlito"/>
                <w:b/>
                <w:sz w:val="27"/>
              </w:rPr>
            </w:pPr>
          </w:p>
          <w:p w:rsidR="00B22347" w:rsidRDefault="001F2A14">
            <w:pPr>
              <w:pStyle w:val="TableParagraph"/>
              <w:spacing w:before="1" w:line="238" w:lineRule="exact"/>
              <w:ind w:left="100"/>
            </w:pPr>
            <w:r>
              <w:t>L'allievo segue vari ritmi e</w:t>
            </w:r>
          </w:p>
        </w:tc>
        <w:tc>
          <w:tcPr>
            <w:tcW w:w="3014" w:type="dxa"/>
            <w:tcBorders>
              <w:bottom w:val="nil"/>
            </w:tcBorders>
            <w:shd w:val="clear" w:color="auto" w:fill="E2EFD9"/>
          </w:tcPr>
          <w:p w:rsidR="00B22347" w:rsidRDefault="00B22347">
            <w:pPr>
              <w:pStyle w:val="TableParagraph"/>
              <w:spacing w:before="11"/>
              <w:rPr>
                <w:rFonts w:ascii="Carlito"/>
                <w:b/>
                <w:sz w:val="27"/>
              </w:rPr>
            </w:pPr>
          </w:p>
          <w:p w:rsidR="00B22347" w:rsidRDefault="001F2A14">
            <w:pPr>
              <w:pStyle w:val="TableParagraph"/>
              <w:spacing w:before="1" w:line="238" w:lineRule="exact"/>
              <w:ind w:left="100"/>
            </w:pPr>
            <w:r>
              <w:t>L'allievo ha difficoltà a seguire</w:t>
            </w:r>
          </w:p>
        </w:tc>
      </w:tr>
      <w:tr w:rsidR="00B22347">
        <w:trPr>
          <w:trHeight w:val="251"/>
        </w:trPr>
        <w:tc>
          <w:tcPr>
            <w:tcW w:w="1699" w:type="dxa"/>
            <w:tcBorders>
              <w:top w:val="nil"/>
              <w:bottom w:val="nil"/>
            </w:tcBorders>
            <w:shd w:val="clear" w:color="auto" w:fill="A8D08D"/>
          </w:tcPr>
          <w:p w:rsidR="00B22347" w:rsidRDefault="001F2A14">
            <w:pPr>
              <w:pStyle w:val="TableParagraph"/>
              <w:spacing w:line="232" w:lineRule="exact"/>
              <w:ind w:left="209"/>
              <w:rPr>
                <w:b/>
              </w:rPr>
            </w:pPr>
            <w:r>
              <w:rPr>
                <w:b/>
              </w:rPr>
              <w:t>Riproduzione</w:t>
            </w:r>
          </w:p>
        </w:tc>
        <w:tc>
          <w:tcPr>
            <w:tcW w:w="2837" w:type="dxa"/>
            <w:tcBorders>
              <w:top w:val="nil"/>
              <w:bottom w:val="nil"/>
            </w:tcBorders>
            <w:shd w:val="clear" w:color="auto" w:fill="E2EFD9"/>
          </w:tcPr>
          <w:p w:rsidR="00B22347" w:rsidRDefault="001F2A14">
            <w:pPr>
              <w:pStyle w:val="TableParagraph"/>
              <w:spacing w:line="232" w:lineRule="exact"/>
              <w:ind w:left="100"/>
            </w:pPr>
            <w:r>
              <w:t>facilità ritmi e suoni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E2EFD9"/>
          </w:tcPr>
          <w:p w:rsidR="00B22347" w:rsidRDefault="001F2A14">
            <w:pPr>
              <w:pStyle w:val="TableParagraph"/>
              <w:spacing w:line="232" w:lineRule="exact"/>
              <w:ind w:left="100"/>
            </w:pPr>
            <w:r>
              <w:t>riproduce suoni con l’aiuto</w:t>
            </w:r>
          </w:p>
        </w:tc>
        <w:tc>
          <w:tcPr>
            <w:tcW w:w="3014" w:type="dxa"/>
            <w:tcBorders>
              <w:top w:val="nil"/>
              <w:bottom w:val="nil"/>
            </w:tcBorders>
            <w:shd w:val="clear" w:color="auto" w:fill="E2EFD9"/>
          </w:tcPr>
          <w:p w:rsidR="00B22347" w:rsidRDefault="001F2A14">
            <w:pPr>
              <w:pStyle w:val="TableParagraph"/>
              <w:spacing w:line="232" w:lineRule="exact"/>
              <w:ind w:left="100"/>
            </w:pPr>
            <w:r>
              <w:t>un ritmo ed a riprodurre suoni.</w:t>
            </w:r>
          </w:p>
        </w:tc>
      </w:tr>
      <w:tr w:rsidR="00B22347">
        <w:trPr>
          <w:trHeight w:val="254"/>
        </w:trPr>
        <w:tc>
          <w:tcPr>
            <w:tcW w:w="1699" w:type="dxa"/>
            <w:tcBorders>
              <w:top w:val="nil"/>
              <w:bottom w:val="nil"/>
            </w:tcBorders>
            <w:shd w:val="clear" w:color="auto" w:fill="A8D08D"/>
          </w:tcPr>
          <w:p w:rsidR="00B22347" w:rsidRDefault="001F2A14">
            <w:pPr>
              <w:pStyle w:val="TableParagraph"/>
              <w:spacing w:line="234" w:lineRule="exact"/>
              <w:ind w:left="139"/>
              <w:rPr>
                <w:b/>
              </w:rPr>
            </w:pPr>
            <w:r>
              <w:rPr>
                <w:b/>
              </w:rPr>
              <w:t>di ritmi e suoni</w:t>
            </w:r>
          </w:p>
        </w:tc>
        <w:tc>
          <w:tcPr>
            <w:tcW w:w="2837" w:type="dxa"/>
            <w:tcBorders>
              <w:top w:val="nil"/>
              <w:bottom w:val="nil"/>
            </w:tcBorders>
            <w:shd w:val="clear" w:color="auto" w:fill="E2EFD9"/>
          </w:tcPr>
          <w:p w:rsidR="00B22347" w:rsidRDefault="001F2A14">
            <w:pPr>
              <w:pStyle w:val="TableParagraph"/>
              <w:spacing w:line="234" w:lineRule="exact"/>
              <w:ind w:left="100"/>
            </w:pPr>
            <w:r>
              <w:t>aiutandosi con le mani e gli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E2EFD9"/>
          </w:tcPr>
          <w:p w:rsidR="00B22347" w:rsidRDefault="001F2A14">
            <w:pPr>
              <w:pStyle w:val="TableParagraph"/>
              <w:spacing w:line="234" w:lineRule="exact"/>
              <w:ind w:left="100"/>
            </w:pPr>
            <w:r>
              <w:t>delle mani.</w:t>
            </w:r>
          </w:p>
        </w:tc>
        <w:tc>
          <w:tcPr>
            <w:tcW w:w="3014" w:type="dxa"/>
            <w:tcBorders>
              <w:top w:val="nil"/>
              <w:bottom w:val="nil"/>
            </w:tcBorders>
            <w:shd w:val="clear" w:color="auto" w:fill="E2EFD9"/>
          </w:tcPr>
          <w:p w:rsidR="00B22347" w:rsidRDefault="00B22347">
            <w:pPr>
              <w:pStyle w:val="TableParagraph"/>
              <w:rPr>
                <w:sz w:val="18"/>
              </w:rPr>
            </w:pPr>
          </w:p>
        </w:tc>
      </w:tr>
      <w:tr w:rsidR="00B22347">
        <w:trPr>
          <w:trHeight w:val="587"/>
        </w:trPr>
        <w:tc>
          <w:tcPr>
            <w:tcW w:w="1699" w:type="dxa"/>
            <w:tcBorders>
              <w:top w:val="nil"/>
            </w:tcBorders>
            <w:shd w:val="clear" w:color="auto" w:fill="A8D08D"/>
          </w:tcPr>
          <w:p w:rsidR="00B22347" w:rsidRDefault="00B22347">
            <w:pPr>
              <w:pStyle w:val="TableParagraph"/>
            </w:pPr>
          </w:p>
        </w:tc>
        <w:tc>
          <w:tcPr>
            <w:tcW w:w="2837" w:type="dxa"/>
            <w:tcBorders>
              <w:top w:val="nil"/>
            </w:tcBorders>
            <w:shd w:val="clear" w:color="auto" w:fill="E2EFD9"/>
          </w:tcPr>
          <w:p w:rsidR="00B22347" w:rsidRDefault="001F2A14">
            <w:pPr>
              <w:pStyle w:val="TableParagraph"/>
              <w:spacing w:line="247" w:lineRule="exact"/>
              <w:ind w:left="100"/>
            </w:pPr>
            <w:r>
              <w:t xml:space="preserve">strumenti di </w:t>
            </w:r>
            <w:proofErr w:type="spellStart"/>
            <w:r>
              <w:t>Orff</w:t>
            </w:r>
            <w:proofErr w:type="spellEnd"/>
            <w:r>
              <w:t>.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E2EFD9"/>
          </w:tcPr>
          <w:p w:rsidR="00B22347" w:rsidRDefault="00B22347">
            <w:pPr>
              <w:pStyle w:val="TableParagraph"/>
            </w:pPr>
          </w:p>
        </w:tc>
        <w:tc>
          <w:tcPr>
            <w:tcW w:w="3014" w:type="dxa"/>
            <w:tcBorders>
              <w:top w:val="nil"/>
            </w:tcBorders>
            <w:shd w:val="clear" w:color="auto" w:fill="E2EFD9"/>
          </w:tcPr>
          <w:p w:rsidR="00B22347" w:rsidRDefault="00B22347">
            <w:pPr>
              <w:pStyle w:val="TableParagraph"/>
            </w:pPr>
          </w:p>
        </w:tc>
      </w:tr>
    </w:tbl>
    <w:p w:rsidR="001F2A14" w:rsidRDefault="001F2A14"/>
    <w:sectPr w:rsidR="001F2A14">
      <w:pgSz w:w="11910" w:h="16840"/>
      <w:pgMar w:top="52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47"/>
    <w:rsid w:val="001616BF"/>
    <w:rsid w:val="001F2A14"/>
    <w:rsid w:val="00512D5D"/>
    <w:rsid w:val="00B22347"/>
    <w:rsid w:val="00F8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74649A"/>
  <w15:docId w15:val="{4646EEA9-612D-8D43-A91D-9B216562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Heading1">
    <w:name w:val="heading 1"/>
    <w:basedOn w:val="Normal"/>
    <w:uiPriority w:val="9"/>
    <w:qFormat/>
    <w:pPr>
      <w:spacing w:before="1"/>
      <w:ind w:left="1897"/>
      <w:jc w:val="center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Document3</dc:title>
  <cp:lastModifiedBy>Iva Debeljuh</cp:lastModifiedBy>
  <cp:revision>3</cp:revision>
  <dcterms:created xsi:type="dcterms:W3CDTF">2020-11-03T08:33:00Z</dcterms:created>
  <dcterms:modified xsi:type="dcterms:W3CDTF">2020-11-03T08:34:00Z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Word</vt:lpwstr>
  </property>
  <property fmtid="{D5CDD505-2E9C-101B-9397-08002B2CF9AE}" pid="4" name="LastSaved">
    <vt:filetime>2020-11-03T00:00:00Z</vt:filetime>
  </property>
</Properties>
</file>